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00" w:rsidRDefault="00893A00" w:rsidP="007D5562">
      <w:pPr>
        <w:pStyle w:val="aa"/>
        <w:jc w:val="right"/>
        <w:rPr>
          <w:rFonts w:ascii="Times New Roman" w:hAnsi="Times New Roman"/>
          <w:b w:val="0"/>
          <w:sz w:val="36"/>
          <w:szCs w:val="36"/>
          <w:u w:val="none"/>
        </w:rPr>
      </w:pPr>
    </w:p>
    <w:p w:rsidR="007D41A2" w:rsidRPr="00F47E58" w:rsidRDefault="007D41A2" w:rsidP="007D41A2">
      <w:pPr>
        <w:pStyle w:val="aa"/>
        <w:rPr>
          <w:rFonts w:ascii="Times New Roman" w:hAnsi="Times New Roman"/>
          <w:szCs w:val="28"/>
        </w:rPr>
      </w:pPr>
      <w:r w:rsidRPr="00F47E58">
        <w:rPr>
          <w:rFonts w:ascii="Times New Roman" w:hAnsi="Times New Roman"/>
          <w:szCs w:val="28"/>
        </w:rPr>
        <w:t>Ф Н П Р</w:t>
      </w:r>
    </w:p>
    <w:p w:rsidR="00F47E58" w:rsidRDefault="007D41A2" w:rsidP="003E339D">
      <w:pPr>
        <w:pStyle w:val="2"/>
        <w:tabs>
          <w:tab w:val="clear" w:pos="0"/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47E58">
        <w:rPr>
          <w:rFonts w:ascii="Times New Roman" w:hAnsi="Times New Roman"/>
          <w:b/>
          <w:sz w:val="28"/>
          <w:szCs w:val="28"/>
        </w:rPr>
        <w:t xml:space="preserve">СОЮЗ «ФЕДЕРАЦИЯ ОРГАНИЗАЦИЙ ПРОФСОЮЗОВ </w:t>
      </w:r>
    </w:p>
    <w:p w:rsidR="007D41A2" w:rsidRPr="00F47E58" w:rsidRDefault="007D41A2" w:rsidP="003E339D">
      <w:pPr>
        <w:pStyle w:val="2"/>
        <w:tabs>
          <w:tab w:val="clear" w:pos="0"/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47E58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F369DC" w:rsidRPr="00F47E58" w:rsidRDefault="007D41A2" w:rsidP="00443053">
      <w:pPr>
        <w:pStyle w:val="aa"/>
        <w:rPr>
          <w:rFonts w:ascii="Times New Roman" w:hAnsi="Times New Roman"/>
          <w:sz w:val="40"/>
          <w:szCs w:val="40"/>
          <w:u w:val="none"/>
        </w:rPr>
      </w:pPr>
      <w:r w:rsidRPr="00F47E58">
        <w:rPr>
          <w:rFonts w:ascii="Times New Roman" w:hAnsi="Times New Roman"/>
          <w:sz w:val="40"/>
          <w:szCs w:val="40"/>
          <w:u w:val="none"/>
        </w:rPr>
        <w:t xml:space="preserve">ПРЕЗИДИУМ </w:t>
      </w:r>
    </w:p>
    <w:p w:rsidR="007D41A2" w:rsidRPr="006371A3" w:rsidRDefault="007D41A2" w:rsidP="009517D5">
      <w:pPr>
        <w:pStyle w:val="aa"/>
        <w:rPr>
          <w:rFonts w:ascii="Times New Roman" w:hAnsi="Times New Roman"/>
          <w:sz w:val="48"/>
          <w:szCs w:val="48"/>
          <w:u w:val="none"/>
        </w:rPr>
      </w:pPr>
      <w:r w:rsidRPr="006371A3">
        <w:rPr>
          <w:rFonts w:ascii="Times New Roman" w:hAnsi="Times New Roman"/>
          <w:sz w:val="48"/>
          <w:szCs w:val="48"/>
          <w:u w:val="none"/>
        </w:rPr>
        <w:t>ПОСТАНОВЛЕНИЕ</w:t>
      </w:r>
    </w:p>
    <w:p w:rsidR="007D41A2" w:rsidRDefault="007D41A2" w:rsidP="007D41A2">
      <w:pPr>
        <w:spacing w:line="360" w:lineRule="auto"/>
        <w:jc w:val="center"/>
      </w:pPr>
      <w:r>
        <w:t>г. Курск</w:t>
      </w:r>
    </w:p>
    <w:p w:rsidR="007D41A2" w:rsidRPr="001C15CA" w:rsidRDefault="00620413" w:rsidP="007D41A2">
      <w:pPr>
        <w:pStyle w:val="1"/>
        <w:tabs>
          <w:tab w:val="left" w:pos="0"/>
        </w:tabs>
        <w:rPr>
          <w:rFonts w:ascii="Times New Roman" w:hAnsi="Times New Roman"/>
          <w:b w:val="0"/>
          <w:i/>
          <w:sz w:val="27"/>
          <w:szCs w:val="27"/>
        </w:rPr>
      </w:pPr>
      <w:r w:rsidRPr="001C15CA">
        <w:rPr>
          <w:rFonts w:ascii="Times New Roman" w:hAnsi="Times New Roman"/>
          <w:b w:val="0"/>
          <w:i/>
          <w:sz w:val="27"/>
          <w:szCs w:val="27"/>
        </w:rPr>
        <w:t>«22» апреля 2024</w:t>
      </w:r>
      <w:r w:rsidR="007D41A2" w:rsidRPr="001C15CA">
        <w:rPr>
          <w:rFonts w:ascii="Times New Roman" w:hAnsi="Times New Roman"/>
          <w:b w:val="0"/>
          <w:i/>
          <w:sz w:val="27"/>
          <w:szCs w:val="27"/>
        </w:rPr>
        <w:t xml:space="preserve"> г.  </w:t>
      </w:r>
      <w:r w:rsidR="007D41A2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987ECB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987ECB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987ECB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301FE1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301FE1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987ECB" w:rsidRPr="001C15CA">
        <w:rPr>
          <w:rFonts w:ascii="Times New Roman" w:hAnsi="Times New Roman"/>
          <w:b w:val="0"/>
          <w:i/>
          <w:sz w:val="27"/>
          <w:szCs w:val="27"/>
        </w:rPr>
        <w:tab/>
      </w:r>
      <w:r w:rsidR="00F47E58">
        <w:rPr>
          <w:rFonts w:ascii="Times New Roman" w:hAnsi="Times New Roman"/>
          <w:b w:val="0"/>
          <w:i/>
          <w:sz w:val="27"/>
          <w:szCs w:val="27"/>
        </w:rPr>
        <w:t xml:space="preserve">                      </w:t>
      </w:r>
      <w:r w:rsidRPr="001C15CA">
        <w:rPr>
          <w:rFonts w:ascii="Times New Roman" w:hAnsi="Times New Roman"/>
          <w:b w:val="0"/>
          <w:i/>
          <w:sz w:val="27"/>
          <w:szCs w:val="27"/>
        </w:rPr>
        <w:t>№ 24</w:t>
      </w:r>
    </w:p>
    <w:p w:rsidR="007D41A2" w:rsidRPr="001C15CA" w:rsidRDefault="007D41A2" w:rsidP="007D41A2">
      <w:pPr>
        <w:pStyle w:val="a9"/>
        <w:rPr>
          <w:rFonts w:ascii="Times New Roman" w:hAnsi="Times New Roman" w:cs="Times New Roman"/>
          <w:b/>
          <w:sz w:val="27"/>
          <w:szCs w:val="27"/>
        </w:rPr>
      </w:pPr>
    </w:p>
    <w:p w:rsidR="00F47E58" w:rsidRDefault="007D41A2" w:rsidP="007D41A2">
      <w:pPr>
        <w:pStyle w:val="a9"/>
        <w:rPr>
          <w:rFonts w:ascii="Times New Roman" w:hAnsi="Times New Roman" w:cs="Times New Roman"/>
          <w:b/>
          <w:sz w:val="27"/>
          <w:szCs w:val="27"/>
        </w:rPr>
      </w:pPr>
      <w:r w:rsidRPr="001C15CA">
        <w:rPr>
          <w:rFonts w:ascii="Times New Roman" w:hAnsi="Times New Roman" w:cs="Times New Roman"/>
          <w:b/>
          <w:sz w:val="27"/>
          <w:szCs w:val="27"/>
        </w:rPr>
        <w:t>Об участии профсоюзов в</w:t>
      </w:r>
      <w:r w:rsidR="0059098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517D5" w:rsidRPr="001C15CA" w:rsidRDefault="007D41A2" w:rsidP="007D41A2">
      <w:pPr>
        <w:pStyle w:val="a9"/>
        <w:rPr>
          <w:rFonts w:ascii="Times New Roman" w:hAnsi="Times New Roman" w:cs="Times New Roman"/>
          <w:b/>
          <w:sz w:val="27"/>
          <w:szCs w:val="27"/>
        </w:rPr>
      </w:pPr>
      <w:r w:rsidRPr="001C15CA">
        <w:rPr>
          <w:rFonts w:ascii="Times New Roman" w:hAnsi="Times New Roman" w:cs="Times New Roman"/>
          <w:b/>
          <w:sz w:val="27"/>
          <w:szCs w:val="27"/>
        </w:rPr>
        <w:t xml:space="preserve">оздоровительной </w:t>
      </w:r>
    </w:p>
    <w:p w:rsidR="007D41A2" w:rsidRPr="001C15CA" w:rsidRDefault="00C142E9" w:rsidP="007D41A2">
      <w:pPr>
        <w:pStyle w:val="a9"/>
        <w:rPr>
          <w:rFonts w:ascii="Times New Roman" w:hAnsi="Times New Roman" w:cs="Times New Roman"/>
          <w:b/>
          <w:sz w:val="27"/>
          <w:szCs w:val="27"/>
        </w:rPr>
      </w:pPr>
      <w:r w:rsidRPr="001C15CA">
        <w:rPr>
          <w:rFonts w:ascii="Times New Roman" w:hAnsi="Times New Roman" w:cs="Times New Roman"/>
          <w:b/>
          <w:sz w:val="27"/>
          <w:szCs w:val="27"/>
        </w:rPr>
        <w:t>кампании детей в 2024</w:t>
      </w:r>
      <w:r w:rsidR="007D41A2" w:rsidRPr="001C15CA">
        <w:rPr>
          <w:rFonts w:ascii="Times New Roman" w:hAnsi="Times New Roman" w:cs="Times New Roman"/>
          <w:b/>
          <w:sz w:val="27"/>
          <w:szCs w:val="27"/>
        </w:rPr>
        <w:t xml:space="preserve">году </w:t>
      </w:r>
    </w:p>
    <w:p w:rsidR="007D41A2" w:rsidRPr="001C15CA" w:rsidRDefault="007D41A2" w:rsidP="007D41A2">
      <w:pPr>
        <w:pStyle w:val="a9"/>
        <w:rPr>
          <w:rFonts w:ascii="Times New Roman" w:hAnsi="Times New Roman" w:cs="Times New Roman"/>
          <w:b/>
          <w:sz w:val="27"/>
          <w:szCs w:val="27"/>
        </w:rPr>
      </w:pPr>
    </w:p>
    <w:p w:rsidR="005A4A32" w:rsidRPr="001C15CA" w:rsidRDefault="0062376C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Заслушав и обсудив информацию заведующего отделом развития профсоюзного движения, солидарных действий, молодежной политики </w:t>
      </w:r>
      <w:r w:rsidR="006371A3">
        <w:rPr>
          <w:rFonts w:ascii="Times New Roman" w:hAnsi="Times New Roman" w:cs="Times New Roman"/>
          <w:sz w:val="27"/>
          <w:szCs w:val="27"/>
        </w:rPr>
        <w:t xml:space="preserve">и международного сотрудничества ФОПКО </w:t>
      </w:r>
      <w:r w:rsidRPr="001C15CA">
        <w:rPr>
          <w:rFonts w:ascii="Times New Roman" w:hAnsi="Times New Roman" w:cs="Times New Roman"/>
          <w:sz w:val="27"/>
          <w:szCs w:val="27"/>
        </w:rPr>
        <w:t>Т.В.</w:t>
      </w:r>
      <w:r w:rsidR="006371A3">
        <w:rPr>
          <w:rFonts w:ascii="Times New Roman" w:hAnsi="Times New Roman" w:cs="Times New Roman"/>
          <w:sz w:val="27"/>
          <w:szCs w:val="27"/>
        </w:rPr>
        <w:t xml:space="preserve">Булгаковой, Президиум </w:t>
      </w:r>
      <w:r w:rsidRPr="001C15CA">
        <w:rPr>
          <w:rFonts w:ascii="Times New Roman" w:hAnsi="Times New Roman" w:cs="Times New Roman"/>
          <w:sz w:val="27"/>
          <w:szCs w:val="27"/>
        </w:rPr>
        <w:t xml:space="preserve">отмечает, </w:t>
      </w:r>
      <w:r w:rsidR="00913612" w:rsidRPr="001C15CA">
        <w:rPr>
          <w:rFonts w:ascii="Times New Roman" w:hAnsi="Times New Roman" w:cs="Times New Roman"/>
          <w:sz w:val="27"/>
          <w:szCs w:val="27"/>
        </w:rPr>
        <w:t>что оздоровительная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кампания детей </w:t>
      </w:r>
      <w:r w:rsidR="005A4A32" w:rsidRPr="001C15CA">
        <w:rPr>
          <w:rFonts w:ascii="Times New Roman" w:hAnsi="Times New Roman" w:cs="Times New Roman"/>
          <w:sz w:val="27"/>
          <w:szCs w:val="27"/>
        </w:rPr>
        <w:t xml:space="preserve">в текущем году </w:t>
      </w:r>
      <w:r w:rsidRPr="001C15CA">
        <w:rPr>
          <w:rFonts w:ascii="Times New Roman" w:hAnsi="Times New Roman" w:cs="Times New Roman"/>
          <w:sz w:val="27"/>
          <w:szCs w:val="27"/>
        </w:rPr>
        <w:t xml:space="preserve">будет </w:t>
      </w:r>
      <w:r w:rsidR="007D41A2" w:rsidRPr="001C15CA">
        <w:rPr>
          <w:rFonts w:ascii="Times New Roman" w:hAnsi="Times New Roman" w:cs="Times New Roman"/>
          <w:sz w:val="27"/>
          <w:szCs w:val="27"/>
        </w:rPr>
        <w:t>про</w:t>
      </w:r>
      <w:r w:rsidR="00F733D8" w:rsidRPr="001C15CA">
        <w:rPr>
          <w:rFonts w:ascii="Times New Roman" w:hAnsi="Times New Roman" w:cs="Times New Roman"/>
          <w:sz w:val="27"/>
          <w:szCs w:val="27"/>
        </w:rPr>
        <w:t>ходить</w:t>
      </w:r>
      <w:r w:rsidR="00F47E58">
        <w:rPr>
          <w:rFonts w:ascii="Times New Roman" w:hAnsi="Times New Roman" w:cs="Times New Roman"/>
          <w:sz w:val="27"/>
          <w:szCs w:val="27"/>
        </w:rPr>
        <w:t xml:space="preserve"> </w:t>
      </w:r>
      <w:r w:rsidR="007D41A2" w:rsidRPr="001C15CA">
        <w:rPr>
          <w:rFonts w:ascii="Times New Roman" w:hAnsi="Times New Roman" w:cs="Times New Roman"/>
          <w:sz w:val="27"/>
          <w:szCs w:val="27"/>
        </w:rPr>
        <w:t>в соответствии с Распоряжением Пра</w:t>
      </w:r>
      <w:r w:rsidR="00F355C0" w:rsidRPr="001C15CA">
        <w:rPr>
          <w:rFonts w:ascii="Times New Roman" w:hAnsi="Times New Roman" w:cs="Times New Roman"/>
          <w:sz w:val="27"/>
          <w:szCs w:val="27"/>
        </w:rPr>
        <w:t>вительства Курской области от 31.10.2023г. № 1065</w:t>
      </w:r>
      <w:r w:rsidR="007D41A2" w:rsidRPr="001C15CA">
        <w:rPr>
          <w:rFonts w:ascii="Times New Roman" w:hAnsi="Times New Roman" w:cs="Times New Roman"/>
          <w:sz w:val="27"/>
          <w:szCs w:val="27"/>
        </w:rPr>
        <w:t>-рп «Об организации оздоровления, отдыха и занято</w:t>
      </w:r>
      <w:r w:rsidR="00F355C0" w:rsidRPr="001C15CA">
        <w:rPr>
          <w:rFonts w:ascii="Times New Roman" w:hAnsi="Times New Roman" w:cs="Times New Roman"/>
          <w:sz w:val="27"/>
          <w:szCs w:val="27"/>
        </w:rPr>
        <w:t>сти детей Курской области в 2024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году»</w:t>
      </w:r>
      <w:r w:rsidR="005A4A32" w:rsidRPr="001C15CA">
        <w:rPr>
          <w:rFonts w:ascii="Times New Roman" w:hAnsi="Times New Roman" w:cs="Times New Roman"/>
          <w:sz w:val="27"/>
          <w:szCs w:val="27"/>
        </w:rPr>
        <w:t>.</w:t>
      </w:r>
    </w:p>
    <w:p w:rsidR="007D41A2" w:rsidRPr="001C15CA" w:rsidRDefault="007D41A2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В </w:t>
      </w:r>
      <w:r w:rsidR="005A4A32" w:rsidRPr="001C15CA">
        <w:rPr>
          <w:rFonts w:ascii="Times New Roman" w:hAnsi="Times New Roman" w:cs="Times New Roman"/>
          <w:sz w:val="27"/>
          <w:szCs w:val="27"/>
        </w:rPr>
        <w:t>Реестре организаций отдыха детей и их оздоровления зар</w:t>
      </w:r>
      <w:r w:rsidR="00035530" w:rsidRPr="001C15CA">
        <w:rPr>
          <w:rFonts w:ascii="Times New Roman" w:hAnsi="Times New Roman" w:cs="Times New Roman"/>
          <w:sz w:val="27"/>
          <w:szCs w:val="27"/>
        </w:rPr>
        <w:t>егистрировано 1</w:t>
      </w:r>
      <w:r w:rsidR="009B3DA2">
        <w:rPr>
          <w:rFonts w:ascii="Times New Roman" w:hAnsi="Times New Roman" w:cs="Times New Roman"/>
          <w:sz w:val="27"/>
          <w:szCs w:val="27"/>
        </w:rPr>
        <w:t>7</w:t>
      </w:r>
      <w:r w:rsidR="005A4A32" w:rsidRPr="001C15CA">
        <w:rPr>
          <w:rFonts w:ascii="Times New Roman" w:hAnsi="Times New Roman" w:cs="Times New Roman"/>
          <w:sz w:val="27"/>
          <w:szCs w:val="27"/>
        </w:rPr>
        <w:t xml:space="preserve"> загородных стацион</w:t>
      </w:r>
      <w:r w:rsidR="00805DFA" w:rsidRPr="001C15CA">
        <w:rPr>
          <w:rFonts w:ascii="Times New Roman" w:hAnsi="Times New Roman" w:cs="Times New Roman"/>
          <w:sz w:val="27"/>
          <w:szCs w:val="27"/>
        </w:rPr>
        <w:t>арных лагерей, 5 санаториев, 284 лагеря</w:t>
      </w:r>
      <w:r w:rsidR="00F47E58">
        <w:rPr>
          <w:rFonts w:ascii="Times New Roman" w:hAnsi="Times New Roman" w:cs="Times New Roman"/>
          <w:sz w:val="27"/>
          <w:szCs w:val="27"/>
        </w:rPr>
        <w:t xml:space="preserve"> </w:t>
      </w:r>
      <w:r w:rsidR="00805DFA" w:rsidRPr="001C15CA">
        <w:rPr>
          <w:rFonts w:ascii="Times New Roman" w:hAnsi="Times New Roman" w:cs="Times New Roman"/>
          <w:sz w:val="27"/>
          <w:szCs w:val="27"/>
        </w:rPr>
        <w:t>с дневным пребыванием детей и 40</w:t>
      </w:r>
      <w:r w:rsidR="005A4A32" w:rsidRPr="001C15CA">
        <w:rPr>
          <w:rFonts w:ascii="Times New Roman" w:hAnsi="Times New Roman" w:cs="Times New Roman"/>
          <w:sz w:val="27"/>
          <w:szCs w:val="27"/>
        </w:rPr>
        <w:t xml:space="preserve"> лагерей труда и отдыха. На их базе п</w:t>
      </w:r>
      <w:r w:rsidRPr="001C15CA">
        <w:rPr>
          <w:rFonts w:ascii="Times New Roman" w:hAnsi="Times New Roman" w:cs="Times New Roman"/>
          <w:sz w:val="27"/>
          <w:szCs w:val="27"/>
        </w:rPr>
        <w:t>ланируется оздоров</w:t>
      </w:r>
      <w:r w:rsidR="00967517" w:rsidRPr="001C15CA">
        <w:rPr>
          <w:rFonts w:ascii="Times New Roman" w:hAnsi="Times New Roman" w:cs="Times New Roman"/>
          <w:sz w:val="27"/>
          <w:szCs w:val="27"/>
        </w:rPr>
        <w:t>ление и отдых более 38</w:t>
      </w:r>
      <w:r w:rsidR="00BB05FB" w:rsidRPr="001C15CA">
        <w:rPr>
          <w:rFonts w:ascii="Times New Roman" w:hAnsi="Times New Roman" w:cs="Times New Roman"/>
          <w:sz w:val="27"/>
          <w:szCs w:val="27"/>
        </w:rPr>
        <w:t xml:space="preserve">000 </w:t>
      </w:r>
      <w:r w:rsidR="00AD03C6" w:rsidRPr="001C15CA">
        <w:rPr>
          <w:rFonts w:ascii="Times New Roman" w:hAnsi="Times New Roman" w:cs="Times New Roman"/>
          <w:sz w:val="27"/>
          <w:szCs w:val="27"/>
        </w:rPr>
        <w:t>детей в возрасте от 7 до 17 лет: загородные</w:t>
      </w:r>
      <w:r w:rsidR="00410C0B" w:rsidRPr="001C15CA">
        <w:rPr>
          <w:rFonts w:ascii="Times New Roman" w:hAnsi="Times New Roman" w:cs="Times New Roman"/>
          <w:sz w:val="27"/>
          <w:szCs w:val="27"/>
        </w:rPr>
        <w:t xml:space="preserve"> лагеря – </w:t>
      </w:r>
      <w:r w:rsidR="00967517" w:rsidRPr="001C15CA">
        <w:rPr>
          <w:rFonts w:ascii="Times New Roman" w:hAnsi="Times New Roman" w:cs="Times New Roman"/>
          <w:sz w:val="27"/>
          <w:szCs w:val="27"/>
        </w:rPr>
        <w:t>12408</w:t>
      </w:r>
      <w:r w:rsidR="00410C0B" w:rsidRPr="001C15CA">
        <w:rPr>
          <w:rFonts w:ascii="Times New Roman" w:hAnsi="Times New Roman" w:cs="Times New Roman"/>
          <w:sz w:val="27"/>
          <w:szCs w:val="27"/>
        </w:rPr>
        <w:t xml:space="preserve"> чел., санаторные оздоровительные лагеря – </w:t>
      </w:r>
      <w:r w:rsidR="00967517" w:rsidRPr="001C15CA">
        <w:rPr>
          <w:rFonts w:ascii="Times New Roman" w:hAnsi="Times New Roman" w:cs="Times New Roman"/>
          <w:sz w:val="27"/>
          <w:szCs w:val="27"/>
        </w:rPr>
        <w:t>5110</w:t>
      </w:r>
      <w:r w:rsidR="00410C0B" w:rsidRPr="001C15CA">
        <w:rPr>
          <w:rFonts w:ascii="Times New Roman" w:hAnsi="Times New Roman" w:cs="Times New Roman"/>
          <w:sz w:val="27"/>
          <w:szCs w:val="27"/>
        </w:rPr>
        <w:t xml:space="preserve"> чел., ла</w:t>
      </w:r>
      <w:r w:rsidR="00967517" w:rsidRPr="001C15CA">
        <w:rPr>
          <w:rFonts w:ascii="Times New Roman" w:hAnsi="Times New Roman" w:cs="Times New Roman"/>
          <w:sz w:val="27"/>
          <w:szCs w:val="27"/>
        </w:rPr>
        <w:t>геря с дневным пребыванием – 20263</w:t>
      </w:r>
      <w:r w:rsidR="00410C0B" w:rsidRPr="001C15CA">
        <w:rPr>
          <w:rFonts w:ascii="Times New Roman" w:hAnsi="Times New Roman" w:cs="Times New Roman"/>
          <w:sz w:val="27"/>
          <w:szCs w:val="27"/>
        </w:rPr>
        <w:t xml:space="preserve"> ч</w:t>
      </w:r>
      <w:r w:rsidR="00967517" w:rsidRPr="001C15CA">
        <w:rPr>
          <w:rFonts w:ascii="Times New Roman" w:hAnsi="Times New Roman" w:cs="Times New Roman"/>
          <w:sz w:val="27"/>
          <w:szCs w:val="27"/>
        </w:rPr>
        <w:t>ел., лагеря труда и отдыха – 545</w:t>
      </w:r>
      <w:r w:rsidR="00410C0B" w:rsidRPr="001C15CA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BC7123" w:rsidRPr="001C15CA" w:rsidRDefault="007D41A2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Согласно Постановления </w:t>
      </w:r>
      <w:r w:rsidR="00F355C0" w:rsidRPr="001C15CA">
        <w:rPr>
          <w:rFonts w:ascii="Times New Roman" w:hAnsi="Times New Roman" w:cs="Times New Roman"/>
          <w:sz w:val="27"/>
          <w:szCs w:val="27"/>
        </w:rPr>
        <w:t>Правительства Курской области от 22.09.2023г. № 1019-пп</w:t>
      </w:r>
      <w:r w:rsidRPr="001C15CA">
        <w:rPr>
          <w:rFonts w:ascii="Times New Roman" w:hAnsi="Times New Roman" w:cs="Times New Roman"/>
          <w:sz w:val="27"/>
          <w:szCs w:val="27"/>
        </w:rPr>
        <w:t xml:space="preserve"> «Об установлении средней стоимости одного дня пребывания детей в организациях отдыха детей и их оздоровления Курской области, стоимости набора продуктов для двухразового питания детей в лагер</w:t>
      </w:r>
      <w:r w:rsidR="00F355C0" w:rsidRPr="001C15CA">
        <w:rPr>
          <w:rFonts w:ascii="Times New Roman" w:hAnsi="Times New Roman" w:cs="Times New Roman"/>
          <w:sz w:val="27"/>
          <w:szCs w:val="27"/>
        </w:rPr>
        <w:t>ях с дневным пребыванием на 2024</w:t>
      </w:r>
      <w:r w:rsidRPr="001C15CA">
        <w:rPr>
          <w:rFonts w:ascii="Times New Roman" w:hAnsi="Times New Roman" w:cs="Times New Roman"/>
          <w:sz w:val="27"/>
          <w:szCs w:val="27"/>
        </w:rPr>
        <w:t xml:space="preserve"> год» средняя стоимость  одного дня пребывания в санаториях составляет</w:t>
      </w:r>
      <w:r w:rsidR="00F355C0" w:rsidRPr="001C15CA">
        <w:rPr>
          <w:rFonts w:ascii="Times New Roman" w:hAnsi="Times New Roman" w:cs="Times New Roman"/>
          <w:sz w:val="27"/>
          <w:szCs w:val="27"/>
        </w:rPr>
        <w:t xml:space="preserve"> 2100</w:t>
      </w:r>
      <w:r w:rsidRPr="001C15CA">
        <w:rPr>
          <w:rFonts w:ascii="Times New Roman" w:hAnsi="Times New Roman" w:cs="Times New Roman"/>
          <w:sz w:val="27"/>
          <w:szCs w:val="27"/>
        </w:rPr>
        <w:t xml:space="preserve"> руб.; в загор</w:t>
      </w:r>
      <w:r w:rsidR="00F355C0" w:rsidRPr="001C15CA">
        <w:rPr>
          <w:rFonts w:ascii="Times New Roman" w:hAnsi="Times New Roman" w:cs="Times New Roman"/>
          <w:sz w:val="27"/>
          <w:szCs w:val="27"/>
        </w:rPr>
        <w:t>одных стационарных  лагерях 1615</w:t>
      </w:r>
      <w:r w:rsidRPr="001C15CA">
        <w:rPr>
          <w:rFonts w:ascii="Times New Roman" w:hAnsi="Times New Roman" w:cs="Times New Roman"/>
          <w:sz w:val="27"/>
          <w:szCs w:val="27"/>
        </w:rPr>
        <w:t xml:space="preserve"> руб.; стоимость набора продуктов для двухразового питания детей в оздоровительных л</w:t>
      </w:r>
      <w:r w:rsidR="00805DFA" w:rsidRPr="001C15CA">
        <w:rPr>
          <w:rFonts w:ascii="Times New Roman" w:hAnsi="Times New Roman" w:cs="Times New Roman"/>
          <w:sz w:val="27"/>
          <w:szCs w:val="27"/>
        </w:rPr>
        <w:t>агерях с дневным пребыванием 221</w:t>
      </w:r>
      <w:r w:rsidR="00F355C0" w:rsidRPr="001C15CA">
        <w:rPr>
          <w:rFonts w:ascii="Times New Roman" w:hAnsi="Times New Roman" w:cs="Times New Roman"/>
          <w:sz w:val="27"/>
          <w:szCs w:val="27"/>
        </w:rPr>
        <w:t xml:space="preserve"> руб. Продолжительность смены 16 календарных дней</w:t>
      </w:r>
      <w:r w:rsidRPr="001C15C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7123" w:rsidRPr="001C15CA" w:rsidRDefault="00BC7123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      В 2024г в Курской области действует программа областного кешбэка согласно Постановления Правительства Курской области от 20.02.2024 № 117-пп «О Порядке частичной компенсации затрат из областного бюджета родителям (законным представителям) за приобретенные путевки в загородные оздоровительные и санаторно-оздоровительные лагеря Курской области в 2024 году». Родители (законные представители) смогут получить компенсацию за путевку в детский лагерь, который внесен</w:t>
      </w:r>
      <w:r w:rsidR="00F47E58">
        <w:rPr>
          <w:rFonts w:ascii="Times New Roman" w:hAnsi="Times New Roman" w:cs="Times New Roman"/>
          <w:sz w:val="27"/>
          <w:szCs w:val="27"/>
        </w:rPr>
        <w:t xml:space="preserve"> </w:t>
      </w:r>
      <w:r w:rsidRPr="001C15CA">
        <w:rPr>
          <w:rFonts w:ascii="Times New Roman" w:hAnsi="Times New Roman" w:cs="Times New Roman"/>
          <w:sz w:val="27"/>
          <w:szCs w:val="27"/>
        </w:rPr>
        <w:t>в Реестр организаций отдыха и оздоровления детей Курской области. Сумма компенсации составит 50% от стоимости путевки, но не более 12 920 рублей в загородный лагерь и 22 050 рублей в санаторный лагерь.</w:t>
      </w:r>
    </w:p>
    <w:p w:rsidR="007D41A2" w:rsidRPr="001C15CA" w:rsidRDefault="007D41A2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lastRenderedPageBreak/>
        <w:t xml:space="preserve">Уполномоченным органом исполнительной власти в сфере организации отдыха и оздоровления детей </w:t>
      </w:r>
      <w:r w:rsidR="000B7D0A" w:rsidRPr="001C15CA">
        <w:rPr>
          <w:rFonts w:ascii="Times New Roman" w:hAnsi="Times New Roman" w:cs="Times New Roman"/>
          <w:sz w:val="27"/>
          <w:szCs w:val="27"/>
        </w:rPr>
        <w:t>является</w:t>
      </w:r>
      <w:r w:rsidRPr="001C15CA">
        <w:rPr>
          <w:rFonts w:ascii="Times New Roman" w:hAnsi="Times New Roman" w:cs="Times New Roman"/>
          <w:sz w:val="27"/>
          <w:szCs w:val="27"/>
        </w:rPr>
        <w:t xml:space="preserve"> Министерство внутренней и молодежной политики Курской области.</w:t>
      </w:r>
    </w:p>
    <w:p w:rsidR="00F733D8" w:rsidRPr="001C15CA" w:rsidRDefault="000B7D0A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Союз «</w:t>
      </w:r>
      <w:r w:rsidR="00F733D8" w:rsidRPr="001C15CA">
        <w:rPr>
          <w:rFonts w:ascii="Times New Roman" w:hAnsi="Times New Roman" w:cs="Times New Roman"/>
          <w:sz w:val="27"/>
          <w:szCs w:val="27"/>
        </w:rPr>
        <w:t>Федерация организаций</w:t>
      </w:r>
      <w:r w:rsidR="00987ECB" w:rsidRPr="001C15CA">
        <w:rPr>
          <w:rFonts w:ascii="Times New Roman" w:hAnsi="Times New Roman" w:cs="Times New Roman"/>
          <w:sz w:val="27"/>
          <w:szCs w:val="27"/>
        </w:rPr>
        <w:t xml:space="preserve"> профсоюзов Курской области</w:t>
      </w:r>
      <w:r w:rsidRPr="001C15CA">
        <w:rPr>
          <w:rFonts w:ascii="Times New Roman" w:hAnsi="Times New Roman" w:cs="Times New Roman"/>
          <w:sz w:val="27"/>
          <w:szCs w:val="27"/>
        </w:rPr>
        <w:t>»</w:t>
      </w:r>
      <w:r w:rsidR="00987ECB" w:rsidRPr="001C15CA">
        <w:rPr>
          <w:rFonts w:ascii="Times New Roman" w:hAnsi="Times New Roman" w:cs="Times New Roman"/>
          <w:sz w:val="27"/>
          <w:szCs w:val="27"/>
        </w:rPr>
        <w:t xml:space="preserve"> работае</w:t>
      </w:r>
      <w:r w:rsidR="00F733D8" w:rsidRPr="001C15CA">
        <w:rPr>
          <w:rFonts w:ascii="Times New Roman" w:hAnsi="Times New Roman" w:cs="Times New Roman"/>
          <w:sz w:val="27"/>
          <w:szCs w:val="27"/>
        </w:rPr>
        <w:t xml:space="preserve">т над обеспечением качественного и полноценного отдыха детей. </w:t>
      </w:r>
    </w:p>
    <w:p w:rsidR="007D41A2" w:rsidRPr="001C15CA" w:rsidRDefault="007D41A2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В пределах своей компетенции профсоюзы осуществляют мониторинг детской оздоровительной кампании, участвуют в работе областной межведомственной комиссии по вопросам организации отдыха и оздоровления детей, ведут информационно-разъяснительную работу в коллективах, переговоры с работодателями по выделению средств на закупку путевок для детей работников.</w:t>
      </w:r>
    </w:p>
    <w:p w:rsidR="00987ECB" w:rsidRPr="001C15CA" w:rsidRDefault="000B7D0A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Союзом «Федерация организаций профсоюзов Курской области»</w:t>
      </w:r>
      <w:r w:rsidR="00987ECB" w:rsidRPr="001C15CA">
        <w:rPr>
          <w:rFonts w:ascii="Times New Roman" w:hAnsi="Times New Roman" w:cs="Times New Roman"/>
          <w:sz w:val="27"/>
          <w:szCs w:val="27"/>
        </w:rPr>
        <w:t>,</w:t>
      </w:r>
      <w:r w:rsidRPr="001C15CA">
        <w:rPr>
          <w:rFonts w:ascii="Times New Roman" w:hAnsi="Times New Roman" w:cs="Times New Roman"/>
          <w:sz w:val="27"/>
          <w:szCs w:val="27"/>
        </w:rPr>
        <w:t xml:space="preserve"> Курской областной организацией </w:t>
      </w:r>
      <w:r w:rsidR="00987ECB" w:rsidRPr="001C15CA">
        <w:rPr>
          <w:rFonts w:ascii="Times New Roman" w:hAnsi="Times New Roman" w:cs="Times New Roman"/>
          <w:sz w:val="27"/>
          <w:szCs w:val="27"/>
        </w:rPr>
        <w:t>«Всероссийский Электропрофсоюз», Курской областной организацией профсоюза работников здравоохранения</w:t>
      </w:r>
      <w:r w:rsidRPr="001C15CA">
        <w:rPr>
          <w:rFonts w:ascii="Times New Roman" w:hAnsi="Times New Roman" w:cs="Times New Roman"/>
          <w:sz w:val="27"/>
          <w:szCs w:val="27"/>
        </w:rPr>
        <w:t>, Курской городской организацией профсоюза работников народного образования и науки</w:t>
      </w:r>
      <w:r w:rsidR="00987ECB" w:rsidRPr="001C15CA">
        <w:rPr>
          <w:rFonts w:ascii="Times New Roman" w:hAnsi="Times New Roman" w:cs="Times New Roman"/>
          <w:sz w:val="27"/>
          <w:szCs w:val="27"/>
        </w:rPr>
        <w:t xml:space="preserve"> поданы заявки на проведение профильных профсоюзных смен для детей членов профсоюзов.  </w:t>
      </w:r>
    </w:p>
    <w:p w:rsidR="007D41A2" w:rsidRPr="001C15CA" w:rsidRDefault="007D41A2" w:rsidP="00F47E58">
      <w:pPr>
        <w:pStyle w:val="a9"/>
        <w:ind w:firstLine="70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По предварительной информации членских организаций за счет средств работодателей планируется закупить </w:t>
      </w:r>
      <w:r w:rsidR="00A51030" w:rsidRPr="001C15CA">
        <w:rPr>
          <w:rFonts w:ascii="Times New Roman" w:hAnsi="Times New Roman" w:cs="Times New Roman"/>
          <w:sz w:val="27"/>
          <w:szCs w:val="27"/>
        </w:rPr>
        <w:t>500</w:t>
      </w:r>
      <w:r w:rsidRPr="001C15CA">
        <w:rPr>
          <w:rFonts w:ascii="Times New Roman" w:hAnsi="Times New Roman" w:cs="Times New Roman"/>
          <w:sz w:val="27"/>
          <w:szCs w:val="27"/>
        </w:rPr>
        <w:t xml:space="preserve"> путевок на общую сумму 1</w:t>
      </w:r>
      <w:r w:rsidR="00A51030" w:rsidRPr="001C15CA">
        <w:rPr>
          <w:rFonts w:ascii="Times New Roman" w:hAnsi="Times New Roman" w:cs="Times New Roman"/>
          <w:sz w:val="27"/>
          <w:szCs w:val="27"/>
        </w:rPr>
        <w:t>292</w:t>
      </w:r>
      <w:r w:rsidRPr="001C15CA">
        <w:rPr>
          <w:rFonts w:ascii="Times New Roman" w:hAnsi="Times New Roman" w:cs="Times New Roman"/>
          <w:sz w:val="27"/>
          <w:szCs w:val="27"/>
        </w:rPr>
        <w:t>0000 руб.</w:t>
      </w:r>
      <w:r w:rsidR="00566557" w:rsidRPr="001C15CA">
        <w:rPr>
          <w:rFonts w:ascii="Times New Roman" w:hAnsi="Times New Roman" w:cs="Times New Roman"/>
          <w:sz w:val="27"/>
          <w:szCs w:val="27"/>
        </w:rPr>
        <w:t>; за счет средств профсоюзов 200</w:t>
      </w:r>
      <w:r w:rsidR="00893A00">
        <w:rPr>
          <w:rFonts w:ascii="Times New Roman" w:hAnsi="Times New Roman" w:cs="Times New Roman"/>
          <w:sz w:val="27"/>
          <w:szCs w:val="27"/>
        </w:rPr>
        <w:t xml:space="preserve"> </w:t>
      </w:r>
      <w:r w:rsidR="005A4A32" w:rsidRPr="001C15CA">
        <w:rPr>
          <w:rFonts w:ascii="Times New Roman" w:hAnsi="Times New Roman" w:cs="Times New Roman"/>
          <w:sz w:val="27"/>
          <w:szCs w:val="27"/>
        </w:rPr>
        <w:t>путевок</w:t>
      </w:r>
      <w:r w:rsidR="00893A00">
        <w:rPr>
          <w:rFonts w:ascii="Times New Roman" w:hAnsi="Times New Roman" w:cs="Times New Roman"/>
          <w:sz w:val="27"/>
          <w:szCs w:val="27"/>
        </w:rPr>
        <w:t xml:space="preserve"> </w:t>
      </w:r>
      <w:r w:rsidRPr="001C15CA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566557" w:rsidRPr="001C15CA">
        <w:rPr>
          <w:rFonts w:ascii="Times New Roman" w:hAnsi="Times New Roman" w:cs="Times New Roman"/>
          <w:sz w:val="27"/>
          <w:szCs w:val="27"/>
        </w:rPr>
        <w:t>5168</w:t>
      </w:r>
      <w:r w:rsidR="00A51030" w:rsidRPr="001C15CA">
        <w:rPr>
          <w:rFonts w:ascii="Times New Roman" w:hAnsi="Times New Roman" w:cs="Times New Roman"/>
          <w:sz w:val="27"/>
          <w:szCs w:val="27"/>
        </w:rPr>
        <w:t>000</w:t>
      </w:r>
      <w:r w:rsidRPr="001C15CA">
        <w:rPr>
          <w:rFonts w:ascii="Times New Roman" w:hAnsi="Times New Roman" w:cs="Times New Roman"/>
          <w:sz w:val="27"/>
          <w:szCs w:val="27"/>
        </w:rPr>
        <w:t xml:space="preserve"> руб.</w:t>
      </w:r>
      <w:r w:rsidRPr="001C15CA">
        <w:rPr>
          <w:rFonts w:ascii="Times New Roman" w:hAnsi="Times New Roman" w:cs="Times New Roman"/>
          <w:b/>
          <w:color w:val="FF0000"/>
          <w:sz w:val="27"/>
          <w:szCs w:val="27"/>
        </w:rPr>
        <w:tab/>
      </w:r>
    </w:p>
    <w:p w:rsidR="007D41A2" w:rsidRPr="001C15CA" w:rsidRDefault="007D41A2" w:rsidP="00BC7123">
      <w:pPr>
        <w:pStyle w:val="a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0987">
        <w:rPr>
          <w:rFonts w:ascii="Times New Roman" w:hAnsi="Times New Roman" w:cs="Times New Roman"/>
          <w:sz w:val="27"/>
          <w:szCs w:val="27"/>
        </w:rPr>
        <w:t xml:space="preserve">Президиум </w:t>
      </w:r>
      <w:r w:rsidR="000B7D0A" w:rsidRPr="00590987">
        <w:rPr>
          <w:rFonts w:ascii="Times New Roman" w:hAnsi="Times New Roman" w:cs="Times New Roman"/>
          <w:sz w:val="27"/>
          <w:szCs w:val="27"/>
        </w:rPr>
        <w:t>Союза «</w:t>
      </w:r>
      <w:r w:rsidRPr="00590987">
        <w:rPr>
          <w:rFonts w:ascii="Times New Roman" w:hAnsi="Times New Roman" w:cs="Times New Roman"/>
          <w:sz w:val="27"/>
          <w:szCs w:val="27"/>
        </w:rPr>
        <w:t>Федерации организ</w:t>
      </w:r>
      <w:r w:rsidR="000B7D0A" w:rsidRPr="00590987">
        <w:rPr>
          <w:rFonts w:ascii="Times New Roman" w:hAnsi="Times New Roman" w:cs="Times New Roman"/>
          <w:sz w:val="27"/>
          <w:szCs w:val="27"/>
        </w:rPr>
        <w:t>аций профсоюзов Курской области»</w:t>
      </w:r>
      <w:r w:rsidR="000B7D0A" w:rsidRPr="001C15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15C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7D41A2" w:rsidRPr="001C15CA" w:rsidRDefault="007D41A2" w:rsidP="007D41A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1. Информацию отдела развития профсоюзного движения, солидарных действий, молодежной политики и международного сотрудничества </w:t>
      </w:r>
      <w:r w:rsidR="00620413" w:rsidRPr="001C15CA">
        <w:rPr>
          <w:rFonts w:ascii="Times New Roman" w:hAnsi="Times New Roman" w:cs="Times New Roman"/>
          <w:sz w:val="27"/>
          <w:szCs w:val="27"/>
        </w:rPr>
        <w:t>ФОПКО</w:t>
      </w:r>
      <w:r w:rsidRPr="001C15CA">
        <w:rPr>
          <w:rFonts w:ascii="Times New Roman" w:hAnsi="Times New Roman" w:cs="Times New Roman"/>
          <w:sz w:val="27"/>
          <w:szCs w:val="27"/>
        </w:rPr>
        <w:t xml:space="preserve"> (Булгакова Т.В.) принять к сведению и направить в членские организации для использования в работе.</w:t>
      </w:r>
    </w:p>
    <w:p w:rsidR="007D41A2" w:rsidRPr="001C15CA" w:rsidRDefault="007D41A2" w:rsidP="00B3657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2. </w:t>
      </w:r>
      <w:r w:rsidR="00987ECB" w:rsidRPr="001C15CA">
        <w:rPr>
          <w:rFonts w:ascii="Times New Roman" w:hAnsi="Times New Roman" w:cs="Times New Roman"/>
          <w:sz w:val="27"/>
          <w:szCs w:val="27"/>
        </w:rPr>
        <w:t>Ч</w:t>
      </w:r>
      <w:r w:rsidRPr="001C15CA">
        <w:rPr>
          <w:rFonts w:ascii="Times New Roman" w:hAnsi="Times New Roman" w:cs="Times New Roman"/>
          <w:sz w:val="27"/>
          <w:szCs w:val="27"/>
        </w:rPr>
        <w:t xml:space="preserve">ленским организациям </w:t>
      </w:r>
      <w:r w:rsidR="00620413" w:rsidRPr="001C15CA">
        <w:rPr>
          <w:rFonts w:ascii="Times New Roman" w:hAnsi="Times New Roman" w:cs="Times New Roman"/>
          <w:sz w:val="27"/>
          <w:szCs w:val="27"/>
        </w:rPr>
        <w:t>Союза «Федерация организаций профсоюзов Курской области»</w:t>
      </w:r>
      <w:r w:rsidRPr="001C15CA">
        <w:rPr>
          <w:rFonts w:ascii="Times New Roman" w:hAnsi="Times New Roman" w:cs="Times New Roman"/>
          <w:sz w:val="27"/>
          <w:szCs w:val="27"/>
        </w:rPr>
        <w:t>:</w:t>
      </w:r>
    </w:p>
    <w:p w:rsidR="00505496" w:rsidRPr="001C15CA" w:rsidRDefault="00505496" w:rsidP="007D41A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- совместно с работодателями продолжить работу по включению в коллективные договоры положений о правах трудящихся на отдых и оздоровление их детей;</w:t>
      </w:r>
    </w:p>
    <w:p w:rsidR="007D41A2" w:rsidRPr="001C15CA" w:rsidRDefault="007D41A2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ab/>
        <w:t>-</w:t>
      </w:r>
      <w:r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оказывать практическую помощь членам профсоюз</w:t>
      </w:r>
      <w:r w:rsidR="00F369DC"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>о</w:t>
      </w:r>
      <w:r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566557"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приобретению</w:t>
      </w:r>
      <w:r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путевок, уделяя особое внимание детям </w:t>
      </w:r>
      <w:r w:rsidR="00FD2802"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>из малообеспеченных семей и</w:t>
      </w:r>
      <w:r w:rsidR="00893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участников специальной военной операции;</w:t>
      </w:r>
    </w:p>
    <w:p w:rsidR="007D41A2" w:rsidRPr="001C15CA" w:rsidRDefault="007D41A2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ab/>
      </w:r>
      <w:r w:rsidR="00604011" w:rsidRPr="001C15CA">
        <w:rPr>
          <w:rFonts w:ascii="Times New Roman" w:hAnsi="Times New Roman" w:cs="Times New Roman"/>
          <w:sz w:val="27"/>
          <w:szCs w:val="27"/>
        </w:rPr>
        <w:t xml:space="preserve">- </w:t>
      </w:r>
      <w:r w:rsidRPr="001C15CA">
        <w:rPr>
          <w:rFonts w:ascii="Times New Roman" w:hAnsi="Times New Roman" w:cs="Times New Roman"/>
          <w:sz w:val="27"/>
          <w:szCs w:val="27"/>
        </w:rPr>
        <w:t>добиваться выделения соответствующих средств на оздоровление детей работников через коллективные договоры и соглашения;</w:t>
      </w:r>
    </w:p>
    <w:p w:rsidR="00566557" w:rsidRPr="001C15CA" w:rsidRDefault="00566557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           - провести разъяснительную работу среди членов профсоюзов о </w:t>
      </w:r>
      <w:r w:rsidR="001C15CA" w:rsidRPr="001C15CA">
        <w:rPr>
          <w:rFonts w:ascii="Times New Roman" w:hAnsi="Times New Roman" w:cs="Times New Roman"/>
          <w:sz w:val="27"/>
          <w:szCs w:val="27"/>
        </w:rPr>
        <w:t>программе</w:t>
      </w:r>
      <w:r w:rsidR="00655F84" w:rsidRPr="001C15CA">
        <w:rPr>
          <w:rFonts w:ascii="Times New Roman" w:hAnsi="Times New Roman" w:cs="Times New Roman"/>
          <w:sz w:val="27"/>
          <w:szCs w:val="27"/>
        </w:rPr>
        <w:t xml:space="preserve"> областного кешбэка;</w:t>
      </w:r>
    </w:p>
    <w:p w:rsidR="007D41A2" w:rsidRPr="001C15CA" w:rsidRDefault="00604011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ab/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- информировать </w:t>
      </w:r>
      <w:r w:rsidR="000B7D0A" w:rsidRPr="001C15CA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о количестве приобретаемых путевок и расходах на реализацию оздоровления и отдыха детей работников организаций (предприятий) за счет средств работодателей и профсоюзов</w:t>
      </w:r>
      <w:r w:rsidR="00893A00">
        <w:rPr>
          <w:rFonts w:ascii="Times New Roman" w:hAnsi="Times New Roman" w:cs="Times New Roman"/>
          <w:sz w:val="27"/>
          <w:szCs w:val="27"/>
        </w:rPr>
        <w:t xml:space="preserve"> </w:t>
      </w:r>
      <w:r w:rsidR="00913612" w:rsidRPr="001C15CA">
        <w:rPr>
          <w:rFonts w:ascii="Times New Roman" w:hAnsi="Times New Roman" w:cs="Times New Roman"/>
          <w:sz w:val="27"/>
          <w:szCs w:val="27"/>
        </w:rPr>
        <w:t>по итогам</w:t>
      </w:r>
      <w:r w:rsidR="00987ECB" w:rsidRPr="001C15CA">
        <w:rPr>
          <w:rFonts w:ascii="Times New Roman" w:hAnsi="Times New Roman" w:cs="Times New Roman"/>
          <w:sz w:val="27"/>
          <w:szCs w:val="27"/>
        </w:rPr>
        <w:t xml:space="preserve"> оздоровительной кампании</w:t>
      </w:r>
      <w:r w:rsidR="007D41A2" w:rsidRPr="001C15CA">
        <w:rPr>
          <w:rFonts w:ascii="Times New Roman" w:hAnsi="Times New Roman" w:cs="Times New Roman"/>
          <w:sz w:val="27"/>
          <w:szCs w:val="27"/>
        </w:rPr>
        <w:t>.</w:t>
      </w:r>
    </w:p>
    <w:p w:rsidR="007D41A2" w:rsidRPr="001C15CA" w:rsidRDefault="00B36572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3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. Отделу развития профсоюзного движения, солидарных действий, молодежной политики и международного сотрудничества </w:t>
      </w:r>
      <w:r w:rsidR="00620413" w:rsidRPr="001C15CA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(Булгакова Т.В.):</w:t>
      </w:r>
    </w:p>
    <w:p w:rsidR="00B36572" w:rsidRPr="001C15CA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- осуществлять постоянный профсоюзный контроль за обеспечением доступности оздоровительного отдыха для детей работающих граждан;</w:t>
      </w:r>
    </w:p>
    <w:p w:rsidR="00B36572" w:rsidRPr="001C15CA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- провести тематические лагеря «Мы - будущее профсоюза!» в детском оздоровительном лагере им. З. Космодемьянской с</w:t>
      </w:r>
      <w:r w:rsidR="00620413" w:rsidRPr="001C15CA">
        <w:rPr>
          <w:rFonts w:ascii="Times New Roman" w:hAnsi="Times New Roman" w:cs="Times New Roman"/>
          <w:sz w:val="27"/>
          <w:szCs w:val="27"/>
        </w:rPr>
        <w:t xml:space="preserve"> программой «Лето открытий» </w:t>
      </w:r>
      <w:r w:rsidR="00620413" w:rsidRPr="001C15CA">
        <w:rPr>
          <w:rFonts w:ascii="Times New Roman" w:hAnsi="Times New Roman" w:cs="Times New Roman"/>
          <w:sz w:val="27"/>
          <w:szCs w:val="27"/>
        </w:rPr>
        <w:lastRenderedPageBreak/>
        <w:t>с 25 июля по 9</w:t>
      </w:r>
      <w:r w:rsidRPr="001C15CA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620413" w:rsidRPr="001C15CA">
        <w:rPr>
          <w:rFonts w:ascii="Times New Roman" w:hAnsi="Times New Roman" w:cs="Times New Roman"/>
          <w:sz w:val="27"/>
          <w:szCs w:val="27"/>
        </w:rPr>
        <w:t xml:space="preserve"> и на базе санатория им. И.Д. Черняховского</w:t>
      </w:r>
      <w:r w:rsidRPr="001C15CA">
        <w:rPr>
          <w:rFonts w:ascii="Times New Roman" w:hAnsi="Times New Roman" w:cs="Times New Roman"/>
          <w:sz w:val="27"/>
          <w:szCs w:val="27"/>
        </w:rPr>
        <w:t xml:space="preserve"> с программой «</w:t>
      </w:r>
      <w:r w:rsidR="00620413" w:rsidRPr="001C15CA">
        <w:rPr>
          <w:rFonts w:ascii="Times New Roman" w:hAnsi="Times New Roman" w:cs="Times New Roman"/>
          <w:sz w:val="27"/>
          <w:szCs w:val="27"/>
        </w:rPr>
        <w:t>Профсоюзный авангард» с 26</w:t>
      </w:r>
      <w:r w:rsidR="00F47E58">
        <w:rPr>
          <w:rFonts w:ascii="Times New Roman" w:hAnsi="Times New Roman" w:cs="Times New Roman"/>
          <w:sz w:val="27"/>
          <w:szCs w:val="27"/>
        </w:rPr>
        <w:t xml:space="preserve"> </w:t>
      </w:r>
      <w:r w:rsidR="00620413" w:rsidRPr="001C15CA">
        <w:rPr>
          <w:rFonts w:ascii="Times New Roman" w:hAnsi="Times New Roman" w:cs="Times New Roman"/>
          <w:sz w:val="27"/>
          <w:szCs w:val="27"/>
        </w:rPr>
        <w:t>июня по 11июля</w:t>
      </w:r>
      <w:r w:rsidRPr="001C15CA">
        <w:rPr>
          <w:rFonts w:ascii="Times New Roman" w:hAnsi="Times New Roman" w:cs="Times New Roman"/>
          <w:sz w:val="27"/>
          <w:szCs w:val="27"/>
        </w:rPr>
        <w:t>;</w:t>
      </w:r>
      <w:r w:rsidRPr="001C15CA">
        <w:rPr>
          <w:rFonts w:ascii="Times New Roman" w:hAnsi="Times New Roman" w:cs="Times New Roman"/>
          <w:sz w:val="27"/>
          <w:szCs w:val="27"/>
        </w:rPr>
        <w:tab/>
      </w:r>
    </w:p>
    <w:p w:rsidR="00B36572" w:rsidRPr="001C15CA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- </w:t>
      </w:r>
      <w:r w:rsidR="00F369DC" w:rsidRPr="001C15CA">
        <w:rPr>
          <w:rFonts w:ascii="Times New Roman" w:hAnsi="Times New Roman" w:cs="Times New Roman"/>
          <w:sz w:val="27"/>
          <w:szCs w:val="27"/>
        </w:rPr>
        <w:t xml:space="preserve">внести на </w:t>
      </w:r>
      <w:r w:rsidRPr="001C15CA">
        <w:rPr>
          <w:rFonts w:ascii="Times New Roman" w:hAnsi="Times New Roman" w:cs="Times New Roman"/>
          <w:sz w:val="27"/>
          <w:szCs w:val="27"/>
        </w:rPr>
        <w:t>рассмотре</w:t>
      </w:r>
      <w:r w:rsidR="00F369DC" w:rsidRPr="001C15CA">
        <w:rPr>
          <w:rFonts w:ascii="Times New Roman" w:hAnsi="Times New Roman" w:cs="Times New Roman"/>
          <w:sz w:val="27"/>
          <w:szCs w:val="27"/>
        </w:rPr>
        <w:t>ние</w:t>
      </w:r>
      <w:r w:rsidRPr="001C15CA">
        <w:rPr>
          <w:rFonts w:ascii="Times New Roman" w:hAnsi="Times New Roman" w:cs="Times New Roman"/>
          <w:sz w:val="27"/>
          <w:szCs w:val="27"/>
        </w:rPr>
        <w:t xml:space="preserve"> областной трехсторонней комиссии по регулированию социально-трудовых отношений вопросы</w:t>
      </w:r>
      <w:r w:rsidR="00F369DC" w:rsidRPr="001C15CA">
        <w:rPr>
          <w:rFonts w:ascii="Times New Roman" w:hAnsi="Times New Roman" w:cs="Times New Roman"/>
          <w:sz w:val="27"/>
          <w:szCs w:val="27"/>
        </w:rPr>
        <w:t xml:space="preserve"> по организации </w:t>
      </w:r>
      <w:r w:rsidRPr="001C15CA">
        <w:rPr>
          <w:rFonts w:ascii="Times New Roman" w:hAnsi="Times New Roman" w:cs="Times New Roman"/>
          <w:sz w:val="27"/>
          <w:szCs w:val="27"/>
        </w:rPr>
        <w:t>оздоровления детей в летний период;</w:t>
      </w:r>
    </w:p>
    <w:p w:rsidR="007D41A2" w:rsidRPr="001C15CA" w:rsidRDefault="007D41A2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 - обеспечить контроль одновременного заезда детей в лагеря, а также ежедневный мониторинг за безопасностью отдыхающих детей;</w:t>
      </w:r>
    </w:p>
    <w:p w:rsidR="00F369DC" w:rsidRPr="001C15CA" w:rsidRDefault="007D41A2" w:rsidP="00F369D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 -</w:t>
      </w:r>
      <w:r w:rsidRPr="001C15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обобщать все поступающие предложения и замечания по летней оздоровительной кампании с целью улучшения обеспечения путевками детей работающих родителей</w:t>
      </w:r>
      <w:r w:rsidR="00F369DC" w:rsidRPr="001C15CA">
        <w:rPr>
          <w:rFonts w:ascii="Times New Roman" w:hAnsi="Times New Roman" w:cs="Times New Roman"/>
          <w:sz w:val="27"/>
          <w:szCs w:val="27"/>
        </w:rPr>
        <w:t>;</w:t>
      </w:r>
    </w:p>
    <w:p w:rsidR="007D41A2" w:rsidRPr="001C15CA" w:rsidRDefault="00620413" w:rsidP="00F369D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- в срок до 25</w:t>
      </w:r>
      <w:r w:rsidR="00F369DC" w:rsidRPr="001C15CA">
        <w:rPr>
          <w:rFonts w:ascii="Times New Roman" w:hAnsi="Times New Roman" w:cs="Times New Roman"/>
          <w:sz w:val="27"/>
          <w:szCs w:val="27"/>
        </w:rPr>
        <w:t xml:space="preserve"> мая т.г. разработать План мероприятий по подготовке и проведению смен профильного профсоюзного лагеря «Мы – будущее профсоюза!» и обеспечить его выполнение.</w:t>
      </w:r>
    </w:p>
    <w:p w:rsidR="007D41A2" w:rsidRPr="001C15CA" w:rsidRDefault="001A7E6C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4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.Финансово-экономическому отделу </w:t>
      </w:r>
      <w:r w:rsidR="00620413" w:rsidRPr="001C15CA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(Морозова М.А.) подготовить смету расходов на организацию и проведение профсоюзных смен и обеспечить своевременные выплаты.</w:t>
      </w:r>
    </w:p>
    <w:p w:rsidR="007D41A2" w:rsidRPr="001C15CA" w:rsidRDefault="001A7E6C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5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. Отделу социально-трудовых отношений и охраны труда </w:t>
      </w:r>
      <w:r w:rsidR="00620413" w:rsidRPr="001C15CA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(Макушкин В.П.) осуществлять непосредственный контроль за состоянием охраны труда в оздоровительных лагерях, созданием условий для безопасного нахождения детей на отдыхе.</w:t>
      </w:r>
    </w:p>
    <w:p w:rsidR="007D41A2" w:rsidRPr="001C15CA" w:rsidRDefault="001A7E6C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6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. Отделу информационной работы и связи с общественностью </w:t>
      </w:r>
      <w:r w:rsidR="00620413" w:rsidRPr="001C15CA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(Бобрышева Е.М.) организовать оперативное освещение проведения профсоюзных смен</w:t>
      </w:r>
      <w:r w:rsidR="00893A00">
        <w:rPr>
          <w:rFonts w:ascii="Times New Roman" w:hAnsi="Times New Roman" w:cs="Times New Roman"/>
          <w:sz w:val="27"/>
          <w:szCs w:val="27"/>
        </w:rPr>
        <w:t xml:space="preserve"> 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на сайте </w:t>
      </w:r>
      <w:r w:rsidR="00CC3744">
        <w:rPr>
          <w:rFonts w:ascii="Times New Roman" w:hAnsi="Times New Roman" w:cs="Times New Roman"/>
          <w:sz w:val="27"/>
          <w:szCs w:val="27"/>
        </w:rPr>
        <w:t>ФОПКО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 и в газете «Наш взгляд».</w:t>
      </w:r>
    </w:p>
    <w:p w:rsidR="007D41A2" w:rsidRPr="001C15CA" w:rsidRDefault="001A7E6C" w:rsidP="00F47E5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>7</w:t>
      </w:r>
      <w:r w:rsidR="007D41A2" w:rsidRPr="001C15CA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возложить на </w:t>
      </w:r>
      <w:r w:rsidR="009B3DA2">
        <w:rPr>
          <w:rFonts w:ascii="Times New Roman" w:hAnsi="Times New Roman" w:cs="Times New Roman"/>
          <w:sz w:val="27"/>
          <w:szCs w:val="27"/>
        </w:rPr>
        <w:t>з</w:t>
      </w:r>
      <w:r w:rsidR="00620413" w:rsidRPr="001C15CA">
        <w:rPr>
          <w:rFonts w:ascii="Times New Roman" w:hAnsi="Times New Roman" w:cs="Times New Roman"/>
          <w:sz w:val="27"/>
          <w:szCs w:val="27"/>
        </w:rPr>
        <w:t>аместителя Председателя Т.И. Донейко</w:t>
      </w:r>
      <w:r w:rsidR="007D41A2" w:rsidRPr="001C15CA">
        <w:rPr>
          <w:rFonts w:ascii="Times New Roman" w:hAnsi="Times New Roman" w:cs="Times New Roman"/>
          <w:sz w:val="27"/>
          <w:szCs w:val="27"/>
        </w:rPr>
        <w:t>.</w:t>
      </w:r>
    </w:p>
    <w:p w:rsidR="007D41A2" w:rsidRPr="001C15CA" w:rsidRDefault="007D41A2" w:rsidP="007D41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4E622A" w:rsidRPr="001C15CA" w:rsidRDefault="007D41A2" w:rsidP="009517D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15CA">
        <w:rPr>
          <w:rFonts w:ascii="Times New Roman" w:hAnsi="Times New Roman" w:cs="Times New Roman"/>
          <w:sz w:val="27"/>
          <w:szCs w:val="27"/>
        </w:rPr>
        <w:t xml:space="preserve">Председатель             </w:t>
      </w:r>
      <w:r w:rsidR="009517D5" w:rsidRPr="001C15CA">
        <w:rPr>
          <w:rFonts w:ascii="Times New Roman" w:hAnsi="Times New Roman" w:cs="Times New Roman"/>
          <w:sz w:val="27"/>
          <w:szCs w:val="27"/>
        </w:rPr>
        <w:tab/>
      </w:r>
      <w:r w:rsidR="009517D5" w:rsidRPr="001C15CA">
        <w:rPr>
          <w:rFonts w:ascii="Times New Roman" w:hAnsi="Times New Roman" w:cs="Times New Roman"/>
          <w:sz w:val="27"/>
          <w:szCs w:val="27"/>
        </w:rPr>
        <w:tab/>
      </w:r>
      <w:r w:rsidR="009517D5" w:rsidRPr="001C15CA">
        <w:rPr>
          <w:rFonts w:ascii="Times New Roman" w:hAnsi="Times New Roman" w:cs="Times New Roman"/>
          <w:sz w:val="27"/>
          <w:szCs w:val="27"/>
        </w:rPr>
        <w:tab/>
      </w:r>
      <w:r w:rsidR="009517D5" w:rsidRPr="001C15CA">
        <w:rPr>
          <w:rFonts w:ascii="Times New Roman" w:hAnsi="Times New Roman" w:cs="Times New Roman"/>
          <w:sz w:val="27"/>
          <w:szCs w:val="27"/>
        </w:rPr>
        <w:tab/>
      </w:r>
      <w:r w:rsidRPr="001C15CA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Pr="001C15CA">
        <w:rPr>
          <w:rFonts w:ascii="Times New Roman" w:hAnsi="Times New Roman" w:cs="Times New Roman"/>
          <w:sz w:val="27"/>
          <w:szCs w:val="27"/>
        </w:rPr>
        <w:tab/>
        <w:t xml:space="preserve"> А.И. Лазарев</w:t>
      </w:r>
    </w:p>
    <w:sectPr w:rsidR="004E622A" w:rsidRPr="001C15CA" w:rsidSect="00F47E5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80" w:rsidRDefault="00F56B80" w:rsidP="000458AB">
      <w:r>
        <w:separator/>
      </w:r>
    </w:p>
  </w:endnote>
  <w:endnote w:type="continuationSeparator" w:id="1">
    <w:p w:rsidR="00F56B80" w:rsidRDefault="00F56B80" w:rsidP="0004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80" w:rsidRDefault="00F56B80" w:rsidP="000458AB">
      <w:r>
        <w:separator/>
      </w:r>
    </w:p>
  </w:footnote>
  <w:footnote w:type="continuationSeparator" w:id="1">
    <w:p w:rsidR="00F56B80" w:rsidRDefault="00F56B80" w:rsidP="00045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138CF"/>
    <w:multiLevelType w:val="hybridMultilevel"/>
    <w:tmpl w:val="42E6DD6A"/>
    <w:lvl w:ilvl="0" w:tplc="07A2163C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AB"/>
    <w:rsid w:val="00016B33"/>
    <w:rsid w:val="000200B3"/>
    <w:rsid w:val="00025474"/>
    <w:rsid w:val="00027A4C"/>
    <w:rsid w:val="00035530"/>
    <w:rsid w:val="000458AB"/>
    <w:rsid w:val="00047BCA"/>
    <w:rsid w:val="00083410"/>
    <w:rsid w:val="00093338"/>
    <w:rsid w:val="000A478E"/>
    <w:rsid w:val="000B7D0A"/>
    <w:rsid w:val="00132348"/>
    <w:rsid w:val="001364C7"/>
    <w:rsid w:val="001626D7"/>
    <w:rsid w:val="001A7E6C"/>
    <w:rsid w:val="001C15CA"/>
    <w:rsid w:val="001D0B2A"/>
    <w:rsid w:val="00301FE1"/>
    <w:rsid w:val="003028FD"/>
    <w:rsid w:val="003069D3"/>
    <w:rsid w:val="003924E0"/>
    <w:rsid w:val="003D7BBE"/>
    <w:rsid w:val="003E339D"/>
    <w:rsid w:val="00410C0B"/>
    <w:rsid w:val="00443053"/>
    <w:rsid w:val="004438AA"/>
    <w:rsid w:val="00485D1A"/>
    <w:rsid w:val="004E622A"/>
    <w:rsid w:val="00505496"/>
    <w:rsid w:val="00511FFB"/>
    <w:rsid w:val="00566557"/>
    <w:rsid w:val="00590987"/>
    <w:rsid w:val="00593D45"/>
    <w:rsid w:val="005A4A32"/>
    <w:rsid w:val="005C38F3"/>
    <w:rsid w:val="00604011"/>
    <w:rsid w:val="00620413"/>
    <w:rsid w:val="0062376C"/>
    <w:rsid w:val="006371A3"/>
    <w:rsid w:val="00655F84"/>
    <w:rsid w:val="0068180B"/>
    <w:rsid w:val="006A38A4"/>
    <w:rsid w:val="006A56B1"/>
    <w:rsid w:val="006D709A"/>
    <w:rsid w:val="00751FDE"/>
    <w:rsid w:val="007D41A2"/>
    <w:rsid w:val="007D5562"/>
    <w:rsid w:val="00805DFA"/>
    <w:rsid w:val="00844DF0"/>
    <w:rsid w:val="00852A35"/>
    <w:rsid w:val="00872A8F"/>
    <w:rsid w:val="0088521E"/>
    <w:rsid w:val="00893A00"/>
    <w:rsid w:val="008A0380"/>
    <w:rsid w:val="00913612"/>
    <w:rsid w:val="00941121"/>
    <w:rsid w:val="009517D5"/>
    <w:rsid w:val="00967517"/>
    <w:rsid w:val="00987ECB"/>
    <w:rsid w:val="009B3DA2"/>
    <w:rsid w:val="009B4384"/>
    <w:rsid w:val="009C5C44"/>
    <w:rsid w:val="009D1747"/>
    <w:rsid w:val="00A215FF"/>
    <w:rsid w:val="00A51030"/>
    <w:rsid w:val="00A67FA4"/>
    <w:rsid w:val="00AD03C6"/>
    <w:rsid w:val="00B1313A"/>
    <w:rsid w:val="00B36572"/>
    <w:rsid w:val="00B63FAE"/>
    <w:rsid w:val="00BB05FB"/>
    <w:rsid w:val="00BC7123"/>
    <w:rsid w:val="00C07858"/>
    <w:rsid w:val="00C142E9"/>
    <w:rsid w:val="00CA51F6"/>
    <w:rsid w:val="00CC3744"/>
    <w:rsid w:val="00CE0B0D"/>
    <w:rsid w:val="00CF2E1C"/>
    <w:rsid w:val="00CF3DF5"/>
    <w:rsid w:val="00D529AF"/>
    <w:rsid w:val="00D7156B"/>
    <w:rsid w:val="00D76506"/>
    <w:rsid w:val="00DB042C"/>
    <w:rsid w:val="00E223C1"/>
    <w:rsid w:val="00E61E37"/>
    <w:rsid w:val="00E664E2"/>
    <w:rsid w:val="00EE5BE9"/>
    <w:rsid w:val="00F20187"/>
    <w:rsid w:val="00F355C0"/>
    <w:rsid w:val="00F369DC"/>
    <w:rsid w:val="00F47E58"/>
    <w:rsid w:val="00F56B80"/>
    <w:rsid w:val="00F733D8"/>
    <w:rsid w:val="00FD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41A2"/>
    <w:pPr>
      <w:keepNext/>
      <w:numPr>
        <w:numId w:val="2"/>
      </w:numPr>
      <w:suppressAutoHyphens/>
      <w:outlineLvl w:val="0"/>
    </w:pPr>
    <w:rPr>
      <w:rFonts w:ascii="Bookman Old Style" w:hAnsi="Bookman Old Style"/>
      <w:b/>
      <w:lang w:eastAsia="ar-SA"/>
    </w:rPr>
  </w:style>
  <w:style w:type="paragraph" w:styleId="2">
    <w:name w:val="heading 2"/>
    <w:basedOn w:val="a"/>
    <w:next w:val="a"/>
    <w:link w:val="20"/>
    <w:qFormat/>
    <w:rsid w:val="007D41A2"/>
    <w:pPr>
      <w:keepNext/>
      <w:numPr>
        <w:ilvl w:val="1"/>
        <w:numId w:val="2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AB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0458A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5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8AB"/>
  </w:style>
  <w:style w:type="paragraph" w:styleId="a7">
    <w:name w:val="footer"/>
    <w:basedOn w:val="a"/>
    <w:link w:val="a8"/>
    <w:uiPriority w:val="99"/>
    <w:semiHidden/>
    <w:unhideWhenUsed/>
    <w:rsid w:val="00045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8AB"/>
  </w:style>
  <w:style w:type="paragraph" w:styleId="a9">
    <w:name w:val="No Spacing"/>
    <w:uiPriority w:val="1"/>
    <w:qFormat/>
    <w:rsid w:val="000458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41A2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D41A2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7D41A2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b">
    <w:name w:val="Название Знак"/>
    <w:basedOn w:val="a0"/>
    <w:link w:val="aa"/>
    <w:rsid w:val="007D41A2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9311-511A-4A0E-ACA2-3CB92996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94</cp:revision>
  <cp:lastPrinted>2023-04-25T07:29:00Z</cp:lastPrinted>
  <dcterms:created xsi:type="dcterms:W3CDTF">2022-07-05T08:44:00Z</dcterms:created>
  <dcterms:modified xsi:type="dcterms:W3CDTF">2024-04-22T14:15:00Z</dcterms:modified>
</cp:coreProperties>
</file>